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03A57" w:rsidRDefault="00383C8C">
      <w:pPr>
        <w:pStyle w:val="Normal1"/>
        <w:pBdr>
          <w:top w:val="nil"/>
          <w:left w:val="nil"/>
          <w:bottom w:val="nil"/>
          <w:right w:val="nil"/>
          <w:between w:val="nil"/>
        </w:pBdr>
        <w:rPr>
          <w:b/>
          <w:color w:val="000000"/>
          <w:u w:val="single"/>
        </w:rPr>
      </w:pPr>
      <w:r>
        <w:rPr>
          <w:b/>
          <w:color w:val="000000"/>
          <w:u w:val="single"/>
        </w:rPr>
        <w:t xml:space="preserve">Covid-19 and your information - Updated on </w:t>
      </w:r>
      <w:r>
        <w:rPr>
          <w:b/>
          <w:u w:val="single"/>
        </w:rPr>
        <w:t>8</w:t>
      </w:r>
      <w:r>
        <w:rPr>
          <w:b/>
          <w:color w:val="000000"/>
          <w:u w:val="single"/>
        </w:rPr>
        <w:t xml:space="preserve">th April </w:t>
      </w:r>
      <w:r>
        <w:rPr>
          <w:b/>
          <w:u w:val="single"/>
        </w:rPr>
        <w:t>2020</w:t>
      </w:r>
    </w:p>
    <w:p w14:paraId="00000002" w14:textId="77777777" w:rsidR="00B03A57" w:rsidRDefault="00B03A57">
      <w:pPr>
        <w:pStyle w:val="Normal1"/>
        <w:pBdr>
          <w:top w:val="nil"/>
          <w:left w:val="nil"/>
          <w:bottom w:val="nil"/>
          <w:right w:val="nil"/>
          <w:between w:val="nil"/>
        </w:pBdr>
        <w:rPr>
          <w:b/>
          <w:color w:val="000000"/>
          <w:u w:val="single"/>
        </w:rPr>
      </w:pPr>
    </w:p>
    <w:p w14:paraId="00000003" w14:textId="163119D7" w:rsidR="00B03A57" w:rsidRDefault="00147B7F">
      <w:pPr>
        <w:pStyle w:val="Normal1"/>
        <w:pBdr>
          <w:top w:val="nil"/>
          <w:left w:val="nil"/>
          <w:bottom w:val="nil"/>
          <w:right w:val="nil"/>
          <w:between w:val="nil"/>
        </w:pBdr>
        <w:rPr>
          <w:b/>
          <w:color w:val="000000"/>
          <w:highlight w:val="yellow"/>
          <w:u w:val="single"/>
        </w:rPr>
      </w:pPr>
      <w:r>
        <w:rPr>
          <w:b/>
          <w:color w:val="000000"/>
          <w:u w:val="single"/>
        </w:rPr>
        <w:t>S</w:t>
      </w:r>
      <w:r w:rsidR="00383C8C">
        <w:rPr>
          <w:b/>
          <w:color w:val="000000"/>
          <w:u w:val="single"/>
        </w:rPr>
        <w:t>upplementary privacy note on Covi</w:t>
      </w:r>
      <w:r>
        <w:rPr>
          <w:b/>
          <w:color w:val="000000"/>
          <w:u w:val="single"/>
        </w:rPr>
        <w:t>d-19 for Patients</w:t>
      </w:r>
    </w:p>
    <w:p w14:paraId="00000004" w14:textId="77777777" w:rsidR="00B03A57" w:rsidRDefault="00B03A57">
      <w:pPr>
        <w:pStyle w:val="Normal1"/>
        <w:pBdr>
          <w:top w:val="nil"/>
          <w:left w:val="nil"/>
          <w:bottom w:val="nil"/>
          <w:right w:val="nil"/>
          <w:between w:val="nil"/>
        </w:pBdr>
        <w:rPr>
          <w:b/>
          <w:color w:val="000000"/>
          <w:highlight w:val="yellow"/>
          <w:u w:val="single"/>
        </w:rPr>
      </w:pPr>
    </w:p>
    <w:p w14:paraId="00000005" w14:textId="51DB503A" w:rsidR="00B03A57" w:rsidRDefault="00383C8C">
      <w:pPr>
        <w:pStyle w:val="Normal1"/>
        <w:pBdr>
          <w:top w:val="nil"/>
          <w:left w:val="nil"/>
          <w:bottom w:val="nil"/>
          <w:right w:val="nil"/>
          <w:between w:val="nil"/>
        </w:pBdr>
        <w:jc w:val="both"/>
        <w:rPr>
          <w:color w:val="000000"/>
        </w:rPr>
      </w:pPr>
      <w:r>
        <w:rPr>
          <w:color w:val="000000"/>
        </w:rPr>
        <w:t>This notice describes how we may use your information to protect you and others during the Covid-19 outbreak. It supplements our main Pri</w:t>
      </w:r>
      <w:r w:rsidR="00147B7F">
        <w:rPr>
          <w:color w:val="000000"/>
        </w:rPr>
        <w:t xml:space="preserve">vacy Notice which is </w:t>
      </w:r>
      <w:r w:rsidR="0024084A">
        <w:rPr>
          <w:color w:val="000000"/>
        </w:rPr>
        <w:t xml:space="preserve">also </w:t>
      </w:r>
      <w:r w:rsidR="00147B7F">
        <w:rPr>
          <w:color w:val="000000"/>
        </w:rPr>
        <w:t xml:space="preserve">available on </w:t>
      </w:r>
      <w:r w:rsidR="0024084A">
        <w:rPr>
          <w:color w:val="000000"/>
        </w:rPr>
        <w:t>our</w:t>
      </w:r>
      <w:bookmarkStart w:id="0" w:name="_GoBack"/>
      <w:bookmarkEnd w:id="0"/>
      <w:r w:rsidR="00147B7F">
        <w:rPr>
          <w:color w:val="000000"/>
        </w:rPr>
        <w:t xml:space="preserve"> practice website</w:t>
      </w:r>
      <w:r>
        <w:rPr>
          <w:color w:val="000000"/>
        </w:rPr>
        <w:t>.</w:t>
      </w:r>
    </w:p>
    <w:p w14:paraId="00000006" w14:textId="77777777" w:rsidR="00B03A57" w:rsidRDefault="00B03A57">
      <w:pPr>
        <w:pStyle w:val="Normal1"/>
        <w:pBdr>
          <w:top w:val="nil"/>
          <w:left w:val="nil"/>
          <w:bottom w:val="nil"/>
          <w:right w:val="nil"/>
          <w:between w:val="nil"/>
        </w:pBdr>
        <w:jc w:val="both"/>
        <w:rPr>
          <w:b/>
          <w:color w:val="212121"/>
          <w:sz w:val="24"/>
          <w:szCs w:val="24"/>
        </w:rPr>
      </w:pPr>
    </w:p>
    <w:p w14:paraId="00000007" w14:textId="77777777" w:rsidR="00B03A57" w:rsidRDefault="00383C8C">
      <w:pPr>
        <w:pStyle w:val="Normal1"/>
        <w:pBdr>
          <w:top w:val="nil"/>
          <w:left w:val="nil"/>
          <w:bottom w:val="nil"/>
          <w:right w:val="nil"/>
          <w:between w:val="nil"/>
        </w:pBdr>
        <w:rPr>
          <w:color w:val="000000"/>
        </w:rPr>
      </w:pPr>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14:paraId="00000008" w14:textId="2DF3EDCF" w:rsidR="00B03A57" w:rsidRDefault="00383C8C">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7">
        <w:r>
          <w:rPr>
            <w:color w:val="1155CC"/>
            <w:u w:val="single"/>
          </w:rPr>
          <w:t>here</w:t>
        </w:r>
      </w:hyperlink>
      <w:r>
        <w:t xml:space="preserve"> and some FAQs on this law are available </w:t>
      </w:r>
      <w:hyperlink r:id="rId8">
        <w:r>
          <w:rPr>
            <w:color w:val="1155CC"/>
            <w:u w:val="single"/>
          </w:rPr>
          <w:t>here</w:t>
        </w:r>
      </w:hyperlink>
      <w:r>
        <w:t>.</w:t>
      </w:r>
    </w:p>
    <w:p w14:paraId="00000009" w14:textId="77777777" w:rsidR="00B03A57" w:rsidRDefault="00383C8C">
      <w:pPr>
        <w:pStyle w:val="Normal1"/>
        <w:widowControl w:val="0"/>
        <w:pBdr>
          <w:top w:val="nil"/>
          <w:left w:val="nil"/>
          <w:bottom w:val="nil"/>
          <w:right w:val="nil"/>
          <w:between w:val="nil"/>
        </w:pBdr>
        <w:spacing w:before="398"/>
        <w:jc w:val="both"/>
        <w:rPr>
          <w:color w:val="000000"/>
        </w:rPr>
      </w:pPr>
      <w:r>
        <w:t>During this period of emergency, opt-outs will not generally apply to the data used to support the Covid-19 outbreak, due to the public interest in sharing information.  This includes</w:t>
      </w:r>
      <w:hyperlink r:id="rId9">
        <w:r>
          <w:t xml:space="preserve"> </w:t>
        </w:r>
      </w:hyperlink>
      <w:hyperlink r:id="rId10">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14:paraId="0000000A" w14:textId="77777777" w:rsidR="00B03A57" w:rsidRDefault="00B03A57">
      <w:pPr>
        <w:pStyle w:val="Normal1"/>
        <w:pBdr>
          <w:top w:val="nil"/>
          <w:left w:val="nil"/>
          <w:bottom w:val="nil"/>
          <w:right w:val="nil"/>
          <w:between w:val="nil"/>
        </w:pBdr>
        <w:rPr>
          <w:color w:val="000000"/>
        </w:rPr>
      </w:pPr>
    </w:p>
    <w:p w14:paraId="0000000B" w14:textId="6B3EA2F3" w:rsidR="00B03A57" w:rsidRDefault="00383C8C">
      <w:pPr>
        <w:pStyle w:val="Normal1"/>
        <w:pBdr>
          <w:top w:val="nil"/>
          <w:left w:val="nil"/>
          <w:bottom w:val="nil"/>
          <w:right w:val="nil"/>
          <w:between w:val="nil"/>
        </w:pBdr>
        <w:rPr>
          <w:color w:val="000000"/>
        </w:rPr>
      </w:pPr>
      <w:r>
        <w:rPr>
          <w:color w:val="000000"/>
        </w:rPr>
        <w:t xml:space="preserve">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w:t>
      </w:r>
      <w:r w:rsidR="00147B7F">
        <w:rPr>
          <w:color w:val="000000"/>
        </w:rPr>
        <w:t>either by phone, text or email.</w:t>
      </w:r>
    </w:p>
    <w:p w14:paraId="0000000C" w14:textId="77777777" w:rsidR="00B03A57" w:rsidRDefault="00B03A57">
      <w:pPr>
        <w:pStyle w:val="Normal1"/>
        <w:pBdr>
          <w:top w:val="nil"/>
          <w:left w:val="nil"/>
          <w:bottom w:val="nil"/>
          <w:right w:val="nil"/>
          <w:between w:val="nil"/>
        </w:pBdr>
        <w:rPr>
          <w:color w:val="000000"/>
          <w:highlight w:val="yellow"/>
        </w:rPr>
      </w:pPr>
    </w:p>
    <w:p w14:paraId="0000000D" w14:textId="77777777" w:rsidR="00B03A57" w:rsidRDefault="00383C8C">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0000000E" w14:textId="77777777" w:rsidR="00B03A57" w:rsidRDefault="00B03A57">
      <w:pPr>
        <w:pStyle w:val="Normal1"/>
        <w:pBdr>
          <w:top w:val="nil"/>
          <w:left w:val="nil"/>
          <w:bottom w:val="nil"/>
          <w:right w:val="nil"/>
          <w:between w:val="nil"/>
        </w:pBdr>
        <w:rPr>
          <w:color w:val="000000"/>
          <w:highlight w:val="yellow"/>
        </w:rPr>
      </w:pPr>
    </w:p>
    <w:p w14:paraId="0000000F" w14:textId="77777777" w:rsidR="00B03A57" w:rsidRDefault="00383C8C">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14:paraId="00000010" w14:textId="77777777" w:rsidR="00B03A57" w:rsidRDefault="00383C8C">
      <w:pPr>
        <w:pStyle w:val="Normal1"/>
        <w:pBdr>
          <w:top w:val="nil"/>
          <w:left w:val="nil"/>
          <w:bottom w:val="nil"/>
          <w:right w:val="nil"/>
          <w:between w:val="nil"/>
        </w:pBdr>
        <w:rPr>
          <w:color w:val="000000"/>
        </w:rPr>
      </w:pPr>
      <w:proofErr w:type="gramStart"/>
      <w:r>
        <w:rPr>
          <w:color w:val="000000"/>
        </w:rPr>
        <w:t>protecting</w:t>
      </w:r>
      <w:proofErr w:type="gramEnd"/>
      <w:r>
        <w:rPr>
          <w:color w:val="000000"/>
        </w:rPr>
        <w:t xml:space="preserve"> public health, providing healthcare services to the public and monitoring and</w:t>
      </w:r>
    </w:p>
    <w:p w14:paraId="00000011" w14:textId="7C585DC4" w:rsidR="00B03A57" w:rsidRDefault="00383C8C">
      <w:pPr>
        <w:pStyle w:val="Normal1"/>
        <w:pBdr>
          <w:top w:val="nil"/>
          <w:left w:val="nil"/>
          <w:bottom w:val="nil"/>
          <w:right w:val="nil"/>
          <w:between w:val="nil"/>
        </w:pBdr>
        <w:rPr>
          <w:highlight w:val="white"/>
        </w:rPr>
      </w:pPr>
      <w:proofErr w:type="gramStart"/>
      <w:r>
        <w:rPr>
          <w:color w:val="000000"/>
        </w:rPr>
        <w:lastRenderedPageBreak/>
        <w:t>managing</w:t>
      </w:r>
      <w:proofErr w:type="gramEnd"/>
      <w:r>
        <w:rPr>
          <w:color w:val="000000"/>
        </w:rPr>
        <w:t xml:space="preserve"> the outbreak.  </w:t>
      </w:r>
      <w:r>
        <w:rPr>
          <w:highlight w:val="white"/>
        </w:rPr>
        <w:t xml:space="preserve">Further information about how health and care data is being used and shared by other NHS and social care organisations in a variety of ways to support the Covid-19 response is </w:t>
      </w:r>
      <w:hyperlink r:id="rId11" w:history="1">
        <w:r w:rsidRPr="003646E3">
          <w:rPr>
            <w:rStyle w:val="Hyperlink"/>
            <w:highlight w:val="white"/>
          </w:rPr>
          <w:t>here</w:t>
        </w:r>
      </w:hyperlink>
      <w:r>
        <w:rPr>
          <w:highlight w:val="white"/>
          <w:u w:val="single"/>
        </w:rPr>
        <w:t xml:space="preserve">. </w:t>
      </w:r>
      <w:r>
        <w:rPr>
          <w:highlight w:val="white"/>
        </w:rPr>
        <w:t xml:space="preserve">  </w:t>
      </w:r>
    </w:p>
    <w:p w14:paraId="00000012" w14:textId="77777777" w:rsidR="00B03A57" w:rsidRDefault="00B03A57">
      <w:pPr>
        <w:pStyle w:val="Normal1"/>
        <w:pBdr>
          <w:top w:val="nil"/>
          <w:left w:val="nil"/>
          <w:bottom w:val="nil"/>
          <w:right w:val="nil"/>
          <w:between w:val="nil"/>
        </w:pBdr>
        <w:rPr>
          <w:color w:val="000000"/>
        </w:rPr>
      </w:pPr>
    </w:p>
    <w:p w14:paraId="00000013" w14:textId="77777777" w:rsidR="00B03A57" w:rsidRDefault="00383C8C">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2">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14:paraId="00000016" w14:textId="77777777" w:rsidR="00B03A57" w:rsidRDefault="00B03A57">
      <w:pPr>
        <w:pStyle w:val="Normal1"/>
        <w:pBdr>
          <w:top w:val="nil"/>
          <w:left w:val="nil"/>
          <w:bottom w:val="nil"/>
          <w:right w:val="nil"/>
          <w:between w:val="nil"/>
        </w:pBdr>
        <w:rPr>
          <w:color w:val="000000"/>
        </w:rPr>
      </w:pPr>
    </w:p>
    <w:p w14:paraId="00000017" w14:textId="77777777" w:rsidR="00B03A57" w:rsidRDefault="00383C8C">
      <w:pPr>
        <w:pStyle w:val="Normal1"/>
        <w:pBdr>
          <w:top w:val="nil"/>
          <w:left w:val="nil"/>
          <w:bottom w:val="nil"/>
          <w:right w:val="nil"/>
          <w:between w:val="nil"/>
        </w:pBdr>
        <w:rPr>
          <w:color w:val="000000"/>
        </w:rPr>
      </w:pPr>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00000018" w14:textId="77777777" w:rsidR="00B03A57" w:rsidRDefault="00B03A57">
      <w:pPr>
        <w:pStyle w:val="Normal1"/>
        <w:pBdr>
          <w:top w:val="nil"/>
          <w:left w:val="nil"/>
          <w:bottom w:val="nil"/>
          <w:right w:val="nil"/>
          <w:between w:val="nil"/>
        </w:pBdr>
        <w:rPr>
          <w:color w:val="000000"/>
        </w:rPr>
      </w:pPr>
    </w:p>
    <w:p w14:paraId="00000019" w14:textId="77777777" w:rsidR="00B03A57" w:rsidRDefault="00383C8C">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14:paraId="0000001A" w14:textId="77777777" w:rsidR="00B03A57" w:rsidRDefault="00B03A57">
      <w:pPr>
        <w:pStyle w:val="Normal1"/>
        <w:pBdr>
          <w:top w:val="nil"/>
          <w:left w:val="nil"/>
          <w:bottom w:val="nil"/>
          <w:right w:val="nil"/>
          <w:between w:val="nil"/>
        </w:pBdr>
        <w:rPr>
          <w:color w:val="000000"/>
        </w:rPr>
      </w:pPr>
    </w:p>
    <w:p w14:paraId="0000001B" w14:textId="77777777" w:rsidR="00B03A57" w:rsidRDefault="00B03A57">
      <w:pPr>
        <w:pStyle w:val="Normal1"/>
        <w:pBdr>
          <w:top w:val="nil"/>
          <w:left w:val="nil"/>
          <w:bottom w:val="nil"/>
          <w:right w:val="nil"/>
          <w:between w:val="nil"/>
        </w:pBdr>
        <w:rPr>
          <w:color w:val="000000"/>
        </w:rPr>
      </w:pPr>
    </w:p>
    <w:p w14:paraId="0000001C" w14:textId="77777777" w:rsidR="00B03A57" w:rsidRDefault="00B03A57">
      <w:pPr>
        <w:pStyle w:val="Normal1"/>
        <w:pBdr>
          <w:top w:val="nil"/>
          <w:left w:val="nil"/>
          <w:bottom w:val="nil"/>
          <w:right w:val="nil"/>
          <w:between w:val="nil"/>
        </w:pBdr>
        <w:rPr>
          <w:color w:val="000000"/>
          <w:highlight w:val="yellow"/>
        </w:rPr>
      </w:pPr>
    </w:p>
    <w:sectPr w:rsidR="00B03A57">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4D558" w14:textId="77777777" w:rsidR="00A87AB8" w:rsidRDefault="00383C8C">
      <w:pPr>
        <w:spacing w:line="240" w:lineRule="auto"/>
      </w:pPr>
      <w:r>
        <w:separator/>
      </w:r>
    </w:p>
  </w:endnote>
  <w:endnote w:type="continuationSeparator" w:id="0">
    <w:p w14:paraId="061C6FCE" w14:textId="77777777" w:rsidR="00A87AB8" w:rsidRDefault="00383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77777777" w:rsidR="00B03A57" w:rsidRDefault="00B03A5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BA351" w14:textId="77777777" w:rsidR="00A87AB8" w:rsidRDefault="00383C8C">
      <w:pPr>
        <w:spacing w:line="240" w:lineRule="auto"/>
      </w:pPr>
      <w:r>
        <w:separator/>
      </w:r>
    </w:p>
  </w:footnote>
  <w:footnote w:type="continuationSeparator" w:id="0">
    <w:p w14:paraId="7D4260C7" w14:textId="77777777" w:rsidR="00A87AB8" w:rsidRDefault="00383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3A57"/>
    <w:rsid w:val="00147B7F"/>
    <w:rsid w:val="0024084A"/>
    <w:rsid w:val="00294677"/>
    <w:rsid w:val="003646E3"/>
    <w:rsid w:val="00383C8C"/>
    <w:rsid w:val="00627AE9"/>
    <w:rsid w:val="006C2BE4"/>
    <w:rsid w:val="00A720CD"/>
    <w:rsid w:val="00A87AB8"/>
    <w:rsid w:val="00AC4842"/>
    <w:rsid w:val="00B03A57"/>
    <w:rsid w:val="00FB1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hsx.nhs.uk/key-information-and-tools/information-governance-guidance/COPI-notice-FAQ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2" Type="http://schemas.openxmlformats.org/officeDocument/2006/relationships/hyperlink" Target="https://www.nhs.uk/coronavirus-status-check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hsx.nhs.uk/key-information-and-tools/information-governance-guidance/how-data-is-supporting-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Beesley</dc:creator>
  <cp:lastModifiedBy>Julie Shaw</cp:lastModifiedBy>
  <cp:revision>2</cp:revision>
  <dcterms:created xsi:type="dcterms:W3CDTF">2020-05-11T08:47:00Z</dcterms:created>
  <dcterms:modified xsi:type="dcterms:W3CDTF">2020-05-11T08:47:00Z</dcterms:modified>
</cp:coreProperties>
</file>